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C9A" w:rsidRDefault="000D5B8B">
      <w:pPr>
        <w:pStyle w:val="BodyText"/>
        <w:spacing w:before="41" w:line="276" w:lineRule="auto"/>
        <w:ind w:left="2494" w:right="2415"/>
        <w:jc w:val="center"/>
      </w:pPr>
      <w:bookmarkStart w:id="0" w:name="_GoBack"/>
      <w:bookmarkEnd w:id="0"/>
      <w:r>
        <w:t>MTA Transit-Community Center Conference Room 601 West Franklin Street</w:t>
      </w:r>
    </w:p>
    <w:p w:rsidR="00A21C9A" w:rsidRDefault="000D5B8B">
      <w:pPr>
        <w:pStyle w:val="BodyText"/>
        <w:spacing w:before="1" w:line="276" w:lineRule="auto"/>
        <w:ind w:left="4509" w:right="4431" w:firstLine="3"/>
        <w:jc w:val="center"/>
      </w:pPr>
      <w:r>
        <w:t>Shelton, WA July 2, 2019</w:t>
      </w:r>
    </w:p>
    <w:p w:rsidR="00A21C9A" w:rsidRDefault="000D5B8B">
      <w:pPr>
        <w:pStyle w:val="BodyText"/>
        <w:spacing w:before="1"/>
        <w:ind w:left="2497" w:right="2415"/>
        <w:jc w:val="center"/>
      </w:pPr>
      <w:r>
        <w:t>5:30-6:30 PM</w:t>
      </w:r>
    </w:p>
    <w:p w:rsidR="00A21C9A" w:rsidRDefault="00A21C9A">
      <w:pPr>
        <w:pStyle w:val="BodyText"/>
        <w:spacing w:before="1"/>
        <w:rPr>
          <w:sz w:val="31"/>
        </w:rPr>
      </w:pPr>
    </w:p>
    <w:p w:rsidR="00A21C9A" w:rsidRDefault="000D5B8B">
      <w:pPr>
        <w:pStyle w:val="Heading1"/>
        <w:rPr>
          <w:u w:val="none"/>
        </w:rPr>
      </w:pPr>
      <w:r>
        <w:rPr>
          <w:u w:val="thick"/>
        </w:rPr>
        <w:t>NEW BUSINESS</w:t>
      </w:r>
    </w:p>
    <w:p w:rsidR="00A21C9A" w:rsidRDefault="000D5B8B">
      <w:pPr>
        <w:pStyle w:val="BodyText"/>
        <w:spacing w:before="44"/>
        <w:ind w:left="107" w:right="92"/>
      </w:pPr>
      <w:bookmarkStart w:id="1" w:name="_Hlk11239124"/>
      <w:r>
        <w:t>Receive public comment on Mason Transit Authority’s Transit Development Plan (TDP). This annual update is required under Washington State RCW Section 35.58.2795, Public Transportation Systems — Six-Year Transit Plans. This report provides summary information for 2018 as well as projected changes for 2019-2024.</w:t>
      </w:r>
    </w:p>
    <w:p w:rsidR="00A21C9A" w:rsidRDefault="00A21C9A">
      <w:pPr>
        <w:pStyle w:val="BodyText"/>
        <w:spacing w:before="1"/>
      </w:pPr>
    </w:p>
    <w:p w:rsidR="00A21C9A" w:rsidRDefault="000D5B8B">
      <w:pPr>
        <w:pStyle w:val="BodyText"/>
        <w:ind w:left="107" w:right="542"/>
      </w:pPr>
      <w:r>
        <w:t>The TDP details MTA’s current service, infrastructure, equipment and financial outlook and provides a five-year forecast of planned service development needs, capital investment and budget assumptions.</w:t>
      </w:r>
    </w:p>
    <w:p w:rsidR="00A21C9A" w:rsidRDefault="00A21C9A">
      <w:pPr>
        <w:pStyle w:val="BodyText"/>
        <w:spacing w:before="10"/>
        <w:rPr>
          <w:sz w:val="23"/>
        </w:rPr>
      </w:pPr>
    </w:p>
    <w:p w:rsidR="00A21C9A" w:rsidRDefault="000D5B8B">
      <w:pPr>
        <w:pStyle w:val="BodyText"/>
        <w:ind w:left="107" w:right="182"/>
        <w:jc w:val="both"/>
      </w:pPr>
      <w:r>
        <w:t>The TDP provides a starting point for an in-depth look when considering and developing future service designs, capital facilities, equipment, agency policies and other key business strategies. It also serves as the basis for developing the future year operating and capital annual budgets.</w:t>
      </w:r>
    </w:p>
    <w:p w:rsidR="00A21C9A" w:rsidRDefault="00A21C9A">
      <w:pPr>
        <w:pStyle w:val="BodyText"/>
      </w:pPr>
    </w:p>
    <w:p w:rsidR="00A21C9A" w:rsidRDefault="000D5B8B">
      <w:pPr>
        <w:pStyle w:val="BodyText"/>
        <w:spacing w:before="1"/>
        <w:ind w:left="108" w:right="307"/>
      </w:pPr>
      <w:r>
        <w:t>Distribution of the draft was made available on Mason Transit Authority’s website on June 14, 2019.</w:t>
      </w:r>
    </w:p>
    <w:bookmarkEnd w:id="1"/>
    <w:p w:rsidR="00A21C9A" w:rsidRDefault="00A21C9A">
      <w:pPr>
        <w:pStyle w:val="BodyText"/>
        <w:spacing w:before="6"/>
        <w:rPr>
          <w:sz w:val="27"/>
        </w:rPr>
      </w:pPr>
    </w:p>
    <w:p w:rsidR="00A21C9A" w:rsidRDefault="000D5B8B">
      <w:pPr>
        <w:pStyle w:val="Heading1"/>
        <w:rPr>
          <w:u w:val="none"/>
        </w:rPr>
      </w:pPr>
      <w:r>
        <w:rPr>
          <w:u w:val="thick"/>
        </w:rPr>
        <w:t>PUBLIC COMMENT</w:t>
      </w:r>
    </w:p>
    <w:p w:rsidR="00A21C9A" w:rsidRDefault="000D5B8B">
      <w:pPr>
        <w:pStyle w:val="BodyText"/>
        <w:spacing w:before="44" w:line="276" w:lineRule="auto"/>
        <w:ind w:left="108"/>
      </w:pPr>
      <w:r>
        <w:t>Receive comment from public. Comment is limited to 3 minutes per person. If more than 20 people wish to speak, comment is limited to 1.5 minutes per person.</w:t>
      </w:r>
    </w:p>
    <w:p w:rsidR="00A21C9A" w:rsidRDefault="00A21C9A">
      <w:pPr>
        <w:pStyle w:val="BodyText"/>
        <w:spacing w:before="9"/>
        <w:rPr>
          <w:sz w:val="27"/>
        </w:rPr>
      </w:pPr>
    </w:p>
    <w:p w:rsidR="00A21C9A" w:rsidRDefault="000D5B8B">
      <w:pPr>
        <w:pStyle w:val="Heading1"/>
        <w:rPr>
          <w:u w:val="none"/>
        </w:rPr>
      </w:pPr>
      <w:r>
        <w:rPr>
          <w:u w:val="thick"/>
        </w:rPr>
        <w:t>OTHER BUSINESS</w:t>
      </w:r>
    </w:p>
    <w:p w:rsidR="00A21C9A" w:rsidRDefault="00A21C9A">
      <w:pPr>
        <w:pStyle w:val="BodyText"/>
        <w:spacing w:before="9"/>
        <w:rPr>
          <w:b/>
          <w:sz w:val="22"/>
        </w:rPr>
      </w:pPr>
    </w:p>
    <w:p w:rsidR="00A21C9A" w:rsidRDefault="000D5B8B">
      <w:pPr>
        <w:spacing w:before="100"/>
        <w:ind w:left="107"/>
        <w:rPr>
          <w:b/>
          <w:sz w:val="24"/>
        </w:rPr>
      </w:pPr>
      <w:r>
        <w:rPr>
          <w:b/>
          <w:sz w:val="24"/>
          <w:u w:val="thick"/>
        </w:rPr>
        <w:t>UPCOMING MEETINGS</w:t>
      </w:r>
    </w:p>
    <w:p w:rsidR="00A21C9A" w:rsidRDefault="00A21C9A">
      <w:pPr>
        <w:pStyle w:val="BodyText"/>
        <w:rPr>
          <w:b/>
          <w:sz w:val="23"/>
        </w:rPr>
      </w:pPr>
    </w:p>
    <w:p w:rsidR="00A21C9A" w:rsidRDefault="000D5B8B">
      <w:pPr>
        <w:spacing w:before="101"/>
        <w:ind w:left="2498" w:right="2415"/>
        <w:jc w:val="center"/>
        <w:rPr>
          <w:b/>
        </w:rPr>
      </w:pPr>
      <w:r>
        <w:rPr>
          <w:b/>
        </w:rPr>
        <w:t>Mason County Public Transportation Benefit Area Public Hearing</w:t>
      </w:r>
    </w:p>
    <w:p w:rsidR="00A21C9A" w:rsidRDefault="000D5B8B">
      <w:pPr>
        <w:ind w:left="2796" w:right="2714"/>
        <w:jc w:val="center"/>
        <w:rPr>
          <w:rFonts w:ascii="Arial"/>
        </w:rPr>
      </w:pPr>
      <w:r>
        <w:rPr>
          <w:rFonts w:ascii="Arial"/>
        </w:rPr>
        <w:t>Belfair Timberland Library, Large Meeting Room, 23081 State Route 3 Belfair, Washington</w:t>
      </w:r>
    </w:p>
    <w:p w:rsidR="00A21C9A" w:rsidRDefault="000D5B8B">
      <w:pPr>
        <w:ind w:left="2495" w:right="2415"/>
        <w:jc w:val="center"/>
      </w:pPr>
      <w:r>
        <w:t>July 10, 2019</w:t>
      </w:r>
    </w:p>
    <w:p w:rsidR="00A21C9A" w:rsidRDefault="000D5B8B">
      <w:pPr>
        <w:spacing w:before="1"/>
        <w:ind w:left="2497" w:right="2415"/>
        <w:jc w:val="center"/>
      </w:pPr>
      <w:r>
        <w:t>5:30-6:30 PM</w:t>
      </w:r>
    </w:p>
    <w:p w:rsidR="00A21C9A" w:rsidRDefault="00A21C9A">
      <w:pPr>
        <w:pStyle w:val="BodyText"/>
        <w:spacing w:before="11"/>
        <w:rPr>
          <w:sz w:val="21"/>
        </w:rPr>
      </w:pPr>
    </w:p>
    <w:p w:rsidR="00A21C9A" w:rsidRDefault="000D5B8B">
      <w:pPr>
        <w:spacing w:before="1"/>
        <w:ind w:left="3576"/>
        <w:rPr>
          <w:b/>
        </w:rPr>
      </w:pPr>
      <w:r>
        <w:rPr>
          <w:b/>
        </w:rPr>
        <w:t>Mason Transit Authority Board</w:t>
      </w:r>
    </w:p>
    <w:p w:rsidR="00A21C9A" w:rsidRDefault="000D5B8B">
      <w:pPr>
        <w:ind w:left="2796" w:right="2715"/>
        <w:jc w:val="center"/>
      </w:pPr>
      <w:r>
        <w:t>MTA Transit-Community Center Conference Room 601 West Franklin Street</w:t>
      </w:r>
    </w:p>
    <w:p w:rsidR="00A21C9A" w:rsidRDefault="000D5B8B">
      <w:pPr>
        <w:ind w:left="4123" w:right="4037"/>
        <w:jc w:val="center"/>
      </w:pPr>
      <w:r>
        <w:t>Shelton, Washington July 16, 2019</w:t>
      </w:r>
    </w:p>
    <w:p w:rsidR="00A21C9A" w:rsidRDefault="000D5B8B">
      <w:pPr>
        <w:spacing w:line="265" w:lineRule="exact"/>
        <w:ind w:left="2496" w:right="2415"/>
        <w:jc w:val="center"/>
      </w:pPr>
      <w:r>
        <w:t>4:00 PM</w:t>
      </w:r>
    </w:p>
    <w:p w:rsidR="00A21C9A" w:rsidRDefault="00A21C9A">
      <w:pPr>
        <w:spacing w:line="265" w:lineRule="exact"/>
        <w:jc w:val="center"/>
        <w:sectPr w:rsidR="00A21C9A">
          <w:headerReference w:type="default" r:id="rId6"/>
          <w:type w:val="continuous"/>
          <w:pgSz w:w="12240" w:h="15840"/>
          <w:pgMar w:top="1960" w:right="980" w:bottom="280" w:left="900" w:header="1005" w:footer="720" w:gutter="0"/>
          <w:cols w:space="720"/>
        </w:sectPr>
      </w:pPr>
    </w:p>
    <w:p w:rsidR="00A21C9A" w:rsidRDefault="000D5B8B">
      <w:pPr>
        <w:pStyle w:val="BodyText"/>
        <w:spacing w:before="44" w:line="276" w:lineRule="auto"/>
        <w:ind w:left="2498" w:right="2414"/>
        <w:jc w:val="center"/>
        <w:rPr>
          <w:rFonts w:ascii="Arial"/>
        </w:rPr>
      </w:pPr>
      <w:r>
        <w:rPr>
          <w:rFonts w:ascii="Arial"/>
        </w:rPr>
        <w:lastRenderedPageBreak/>
        <w:t>Belfair Timberland Library, Large Meeting Room, 23081 State Route 3 Belfair, Washington</w:t>
      </w:r>
    </w:p>
    <w:p w:rsidR="00A21C9A" w:rsidRDefault="000D5B8B">
      <w:pPr>
        <w:pStyle w:val="BodyText"/>
        <w:spacing w:line="288" w:lineRule="exact"/>
        <w:ind w:left="2491" w:right="2415"/>
        <w:jc w:val="center"/>
      </w:pPr>
      <w:r>
        <w:t>July 10, 2019</w:t>
      </w:r>
    </w:p>
    <w:p w:rsidR="00A21C9A" w:rsidRDefault="000D5B8B">
      <w:pPr>
        <w:pStyle w:val="BodyText"/>
        <w:spacing w:before="44"/>
        <w:ind w:left="2497" w:right="2415"/>
        <w:jc w:val="center"/>
      </w:pPr>
      <w:r>
        <w:t>5:30-6:30 PM</w:t>
      </w:r>
    </w:p>
    <w:p w:rsidR="00A21C9A" w:rsidRDefault="00A21C9A">
      <w:pPr>
        <w:pStyle w:val="BodyText"/>
        <w:rPr>
          <w:sz w:val="28"/>
        </w:rPr>
      </w:pPr>
    </w:p>
    <w:p w:rsidR="00A21C9A" w:rsidRDefault="00A21C9A">
      <w:pPr>
        <w:pStyle w:val="BodyText"/>
        <w:spacing w:before="11"/>
        <w:rPr>
          <w:sz w:val="30"/>
        </w:rPr>
      </w:pPr>
    </w:p>
    <w:p w:rsidR="00A21C9A" w:rsidRDefault="000D5B8B">
      <w:pPr>
        <w:pStyle w:val="Heading1"/>
        <w:rPr>
          <w:u w:val="none"/>
        </w:rPr>
      </w:pPr>
      <w:r>
        <w:rPr>
          <w:u w:val="thick"/>
        </w:rPr>
        <w:t>NEW BUSINESS</w:t>
      </w:r>
    </w:p>
    <w:p w:rsidR="000D5B8B" w:rsidRDefault="000D5B8B" w:rsidP="000D5B8B">
      <w:pPr>
        <w:pStyle w:val="BodyText"/>
        <w:spacing w:before="44"/>
        <w:ind w:left="107" w:right="92"/>
      </w:pPr>
      <w:r>
        <w:t>Receive public comment on Mason Transit Authority’s Transit Development Plan (TDP). This annual update is required under Washington State RCW Section 35.58.2795, Public Transportation Systems — Six-Year Transit Plans. This report provides summary information for 2018 as well as projected changes for 2019-2024.</w:t>
      </w:r>
    </w:p>
    <w:p w:rsidR="000D5B8B" w:rsidRDefault="000D5B8B" w:rsidP="000D5B8B">
      <w:pPr>
        <w:pStyle w:val="BodyText"/>
        <w:spacing w:before="1"/>
      </w:pPr>
    </w:p>
    <w:p w:rsidR="000D5B8B" w:rsidRDefault="000D5B8B" w:rsidP="000D5B8B">
      <w:pPr>
        <w:pStyle w:val="BodyText"/>
        <w:ind w:left="107" w:right="542"/>
      </w:pPr>
      <w:r>
        <w:t>The TDP details MTA’s current service, infrastructure, equipment and financial outlook and provides a five-year forecast of planned service development needs, capital investment and budget assumptions.</w:t>
      </w:r>
    </w:p>
    <w:p w:rsidR="000D5B8B" w:rsidRDefault="000D5B8B" w:rsidP="000D5B8B">
      <w:pPr>
        <w:pStyle w:val="BodyText"/>
        <w:spacing w:before="10"/>
        <w:rPr>
          <w:sz w:val="23"/>
        </w:rPr>
      </w:pPr>
    </w:p>
    <w:p w:rsidR="000D5B8B" w:rsidRDefault="000D5B8B" w:rsidP="000D5B8B">
      <w:pPr>
        <w:pStyle w:val="BodyText"/>
        <w:ind w:left="107" w:right="182"/>
        <w:jc w:val="both"/>
      </w:pPr>
      <w:r>
        <w:t>The TDP provides a starting point for an in-depth look when considering and developing future service designs, capital facilities, equipment, agency policies and other key business strategies. It also serves as the basis for developing the future year operating and capital annual budgets.</w:t>
      </w:r>
    </w:p>
    <w:p w:rsidR="000D5B8B" w:rsidRDefault="000D5B8B" w:rsidP="000D5B8B">
      <w:pPr>
        <w:pStyle w:val="BodyText"/>
      </w:pPr>
    </w:p>
    <w:p w:rsidR="000D5B8B" w:rsidRDefault="000D5B8B" w:rsidP="000D5B8B">
      <w:pPr>
        <w:pStyle w:val="BodyText"/>
        <w:spacing w:before="1"/>
        <w:ind w:left="108" w:right="307"/>
      </w:pPr>
      <w:r>
        <w:t>Distribution of the draft was made available on Mason Transit Authority’s website on June 14, 2019.</w:t>
      </w:r>
    </w:p>
    <w:p w:rsidR="00A21C9A" w:rsidRDefault="00A21C9A">
      <w:pPr>
        <w:pStyle w:val="BodyText"/>
        <w:spacing w:before="6"/>
        <w:rPr>
          <w:sz w:val="27"/>
        </w:rPr>
      </w:pPr>
    </w:p>
    <w:p w:rsidR="00A21C9A" w:rsidRDefault="000D5B8B">
      <w:pPr>
        <w:pStyle w:val="Heading1"/>
        <w:rPr>
          <w:u w:val="none"/>
        </w:rPr>
      </w:pPr>
      <w:r>
        <w:rPr>
          <w:u w:val="thick"/>
        </w:rPr>
        <w:t>PUBLIC COMMENT</w:t>
      </w:r>
    </w:p>
    <w:p w:rsidR="00A21C9A" w:rsidRDefault="000D5B8B">
      <w:pPr>
        <w:pStyle w:val="BodyText"/>
        <w:spacing w:before="44" w:line="273" w:lineRule="auto"/>
        <w:ind w:left="107"/>
      </w:pPr>
      <w:r>
        <w:t>Receive comment from public. Comment is limited to 3 minutes per person. If more than 20 people wish to speak, comment is limited to 1.5 minutes per person.</w:t>
      </w:r>
    </w:p>
    <w:p w:rsidR="00A21C9A" w:rsidRDefault="00A21C9A">
      <w:pPr>
        <w:pStyle w:val="BodyText"/>
        <w:rPr>
          <w:sz w:val="28"/>
        </w:rPr>
      </w:pPr>
    </w:p>
    <w:p w:rsidR="00A21C9A" w:rsidRDefault="000D5B8B">
      <w:pPr>
        <w:pStyle w:val="Heading1"/>
        <w:rPr>
          <w:u w:val="none"/>
        </w:rPr>
      </w:pPr>
      <w:r>
        <w:rPr>
          <w:u w:val="thick"/>
        </w:rPr>
        <w:t>OTHER BUSINESS</w:t>
      </w:r>
    </w:p>
    <w:p w:rsidR="00A21C9A" w:rsidRDefault="00A21C9A">
      <w:pPr>
        <w:pStyle w:val="BodyText"/>
        <w:rPr>
          <w:b/>
          <w:sz w:val="23"/>
        </w:rPr>
      </w:pPr>
    </w:p>
    <w:p w:rsidR="00A21C9A" w:rsidRDefault="000D5B8B">
      <w:pPr>
        <w:spacing w:before="100"/>
        <w:ind w:left="107"/>
        <w:rPr>
          <w:b/>
          <w:sz w:val="24"/>
        </w:rPr>
      </w:pPr>
      <w:r>
        <w:rPr>
          <w:b/>
          <w:sz w:val="24"/>
          <w:u w:val="thick"/>
        </w:rPr>
        <w:t>UPCOMING MEETING</w:t>
      </w:r>
    </w:p>
    <w:p w:rsidR="00A21C9A" w:rsidRDefault="00A21C9A">
      <w:pPr>
        <w:pStyle w:val="BodyText"/>
        <w:spacing w:before="10"/>
        <w:rPr>
          <w:b/>
          <w:sz w:val="22"/>
        </w:rPr>
      </w:pPr>
    </w:p>
    <w:p w:rsidR="00A21C9A" w:rsidRDefault="000D5B8B">
      <w:pPr>
        <w:spacing w:before="100"/>
        <w:ind w:left="3422"/>
        <w:rPr>
          <w:b/>
          <w:sz w:val="24"/>
        </w:rPr>
      </w:pPr>
      <w:r>
        <w:rPr>
          <w:b/>
          <w:sz w:val="24"/>
        </w:rPr>
        <w:t>Mason Transit Authority Board</w:t>
      </w:r>
    </w:p>
    <w:p w:rsidR="00A21C9A" w:rsidRDefault="000D5B8B">
      <w:pPr>
        <w:pStyle w:val="BodyText"/>
        <w:ind w:left="2494" w:right="2415"/>
        <w:jc w:val="center"/>
      </w:pPr>
      <w:r>
        <w:t>MTA Transit-Community Center Conference Room 601 West Franklin Street</w:t>
      </w:r>
    </w:p>
    <w:p w:rsidR="00A21C9A" w:rsidRDefault="000D5B8B">
      <w:pPr>
        <w:pStyle w:val="BodyText"/>
        <w:ind w:left="4123" w:right="4046"/>
        <w:jc w:val="center"/>
      </w:pPr>
      <w:r>
        <w:t>Shelton, Washington July 16, 2019</w:t>
      </w:r>
    </w:p>
    <w:p w:rsidR="00A21C9A" w:rsidRDefault="000D5B8B">
      <w:pPr>
        <w:pStyle w:val="BodyText"/>
        <w:spacing w:before="1"/>
        <w:ind w:left="2492" w:right="2415"/>
        <w:jc w:val="center"/>
      </w:pPr>
      <w:r>
        <w:t>4:00 PM</w:t>
      </w:r>
    </w:p>
    <w:sectPr w:rsidR="00A21C9A">
      <w:pgSz w:w="12240" w:h="15840"/>
      <w:pgMar w:top="2160" w:right="980" w:bottom="280" w:left="900" w:header="10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8C0" w:rsidRDefault="000D5B8B">
      <w:r>
        <w:separator/>
      </w:r>
    </w:p>
  </w:endnote>
  <w:endnote w:type="continuationSeparator" w:id="0">
    <w:p w:rsidR="007A48C0" w:rsidRDefault="000D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8C0" w:rsidRDefault="000D5B8B">
      <w:r>
        <w:separator/>
      </w:r>
    </w:p>
  </w:footnote>
  <w:footnote w:type="continuationSeparator" w:id="0">
    <w:p w:rsidR="007A48C0" w:rsidRDefault="000D5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C9A" w:rsidRDefault="00C1783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2226310</wp:posOffset>
              </wp:positionH>
              <wp:positionV relativeFrom="page">
                <wp:posOffset>625475</wp:posOffset>
              </wp:positionV>
              <wp:extent cx="3321050" cy="6330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C9A" w:rsidRDefault="000D5B8B">
                          <w:pPr>
                            <w:spacing w:before="20"/>
                            <w:ind w:left="18" w:right="18"/>
                            <w:jc w:val="center"/>
                            <w:rPr>
                              <w:b/>
                              <w:sz w:val="24"/>
                            </w:rPr>
                          </w:pPr>
                          <w:r>
                            <w:rPr>
                              <w:b/>
                              <w:sz w:val="24"/>
                              <w:u w:val="thick"/>
                            </w:rPr>
                            <w:t>AGENDA</w:t>
                          </w:r>
                        </w:p>
                        <w:p w:rsidR="00A21C9A" w:rsidRDefault="000D5B8B">
                          <w:pPr>
                            <w:pStyle w:val="BodyText"/>
                            <w:spacing w:before="44" w:line="276" w:lineRule="auto"/>
                            <w:ind w:left="20" w:right="18"/>
                            <w:jc w:val="center"/>
                          </w:pPr>
                          <w:r>
                            <w:t>Mason County Public Transportation Benefit Area Public 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5.3pt;margin-top:49.25pt;width:261.5pt;height:4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" filled="f" stroked="f">
              <v:textbox inset="0,0,0,0">
                <w:txbxContent>
                  <w:p w:rsidR="00A21C9A" w:rsidRDefault="000D5B8B">
                    <w:pPr>
                      <w:spacing w:before="20"/>
                      <w:ind w:left="18" w:right="18"/>
                      <w:jc w:val="center"/>
                      <w:rPr>
                        <w:b/>
                        <w:sz w:val="24"/>
                      </w:rPr>
                    </w:pPr>
                    <w:r>
                      <w:rPr>
                        <w:b/>
                        <w:sz w:val="24"/>
                        <w:u w:val="thick"/>
                      </w:rPr>
                      <w:t>AGENDA</w:t>
                    </w:r>
                  </w:p>
                  <w:p w:rsidR="00A21C9A" w:rsidRDefault="000D5B8B">
                    <w:pPr>
                      <w:pStyle w:val="BodyText"/>
                      <w:spacing w:before="44" w:line="276" w:lineRule="auto"/>
                      <w:ind w:left="20" w:right="18"/>
                      <w:jc w:val="center"/>
                    </w:pPr>
                    <w:r>
                      <w:t>Mason County Public Transportation Benefit Area Public Hearing</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A"/>
    <w:rsid w:val="000D5B8B"/>
    <w:rsid w:val="007A48C0"/>
    <w:rsid w:val="00A21C9A"/>
    <w:rsid w:val="00C1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DF032C4-5008-4366-86C6-194D5B67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lang w:bidi="en-US"/>
    </w:rPr>
  </w:style>
  <w:style w:type="paragraph" w:styleId="Heading1">
    <w:name w:val="heading 1"/>
    <w:basedOn w:val="Normal"/>
    <w:uiPriority w:val="9"/>
    <w:qFormat/>
    <w:pPr>
      <w:ind w:left="10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Kramer</dc:creator>
  <cp:lastModifiedBy>Tracy Becht</cp:lastModifiedBy>
  <cp:revision>2</cp:revision>
  <dcterms:created xsi:type="dcterms:W3CDTF">2019-06-13T23:45:00Z</dcterms:created>
  <dcterms:modified xsi:type="dcterms:W3CDTF">2019-06-13T23:45:00Z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2018-08-13T00:00:00Z</vt:filetime>
  </property>
  <property fmtid="{D5CDD505-2E9C-101B-9397-08002B2CF9AE}" pid="3" name="Creator">
    <vt:lpwstr>Acrobat PDFMaker 18 for Word</vt:lpwstr>
  </property>
  <property fmtid="{D5CDD505-2E9C-101B-9397-08002B2CF9AE}" pid="4" name="LastSaved">
    <vt:filetime>2019-06-12T00:00:00Z</vt:filetime>
  </property>
</Properties>
</file>